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E00DD6">
        <w:rPr>
          <w:b/>
          <w:sz w:val="28"/>
          <w:szCs w:val="28"/>
        </w:rPr>
        <w:t xml:space="preserve">Basic </w:t>
      </w:r>
      <w:r>
        <w:rPr>
          <w:b/>
          <w:sz w:val="28"/>
          <w:szCs w:val="28"/>
        </w:rPr>
        <w:t>Medical Assistant</w:t>
      </w: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602614">
        <w:rPr>
          <w:sz w:val="24"/>
          <w:szCs w:val="24"/>
        </w:rPr>
        <w:t>Introduction to Medical Office Clinical Procedures (Part 1)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1F4A12">
        <w:rPr>
          <w:sz w:val="24"/>
          <w:szCs w:val="24"/>
        </w:rPr>
        <w:t xml:space="preserve">20 </w:t>
      </w:r>
      <w:r w:rsidRPr="00E35E6D">
        <w:rPr>
          <w:sz w:val="24"/>
          <w:szCs w:val="24"/>
        </w:rPr>
        <w:t xml:space="preserve">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602614" w:rsidRPr="00602614" w:rsidRDefault="000B7F25" w:rsidP="00602614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LAP </w:t>
      </w:r>
      <w:r w:rsidR="00602614" w:rsidRPr="00602614">
        <w:rPr>
          <w:sz w:val="24"/>
          <w:szCs w:val="24"/>
        </w:rPr>
        <w:t xml:space="preserve">is designed to introduce, prepare, and ensure student competency in clinical skills required at an entry level position for a medical assistant. Students learn to obtain patient histories and vital signs, assist with minor office procedures, patient assessment and education along with various other techniques involving assisting a physician within the parameters of a medical office.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</w:t>
      </w:r>
      <w:r w:rsidR="001F4A1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 for Chapter </w:t>
      </w:r>
      <w:r w:rsidR="00602614">
        <w:rPr>
          <w:sz w:val="24"/>
          <w:szCs w:val="24"/>
        </w:rPr>
        <w:t>28</w:t>
      </w:r>
      <w:r w:rsidR="001F4A1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proofErr w:type="spellStart"/>
      <w:r w:rsidRPr="00E35E6D">
        <w:rPr>
          <w:sz w:val="24"/>
          <w:szCs w:val="24"/>
        </w:rPr>
        <w:t>Kinn’s</w:t>
      </w:r>
      <w:proofErr w:type="spellEnd"/>
      <w:r w:rsidRPr="00E35E6D">
        <w:rPr>
          <w:sz w:val="24"/>
          <w:szCs w:val="24"/>
        </w:rPr>
        <w:t xml:space="preserve"> </w:t>
      </w:r>
    </w:p>
    <w:p w:rsidR="000B7F25" w:rsidRPr="00E35E6D" w:rsidRDefault="000B7F25" w:rsidP="00E35E6D">
      <w:pPr>
        <w:pStyle w:val="ListParagraph"/>
        <w:ind w:left="1800"/>
        <w:rPr>
          <w:sz w:val="24"/>
          <w:szCs w:val="24"/>
        </w:rPr>
      </w:pPr>
      <w:r w:rsidRPr="00E35E6D">
        <w:rPr>
          <w:i/>
          <w:sz w:val="24"/>
          <w:szCs w:val="24"/>
        </w:rPr>
        <w:t>The Medical Assistant</w:t>
      </w:r>
      <w:r w:rsidRPr="00E35E6D">
        <w:rPr>
          <w:sz w:val="24"/>
          <w:szCs w:val="24"/>
        </w:rPr>
        <w:t xml:space="preserve"> book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Pass the test for </w:t>
      </w:r>
      <w:r w:rsidR="001F4A12">
        <w:rPr>
          <w:sz w:val="24"/>
          <w:szCs w:val="24"/>
        </w:rPr>
        <w:t xml:space="preserve">this </w:t>
      </w:r>
      <w:r w:rsidRPr="00E35E6D">
        <w:rPr>
          <w:sz w:val="24"/>
          <w:szCs w:val="24"/>
        </w:rPr>
        <w:t>chapter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E35E6D" w:rsidRDefault="00602614" w:rsidP="0060261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Define, spell and pronounce the terms listed in the vocabulary.</w:t>
      </w:r>
    </w:p>
    <w:p w:rsidR="00602614" w:rsidRDefault="00602614" w:rsidP="0060261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Apply critical thinking skills in performing patient assessment and care.</w:t>
      </w:r>
    </w:p>
    <w:p w:rsidR="00602614" w:rsidRDefault="00602614" w:rsidP="0060261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Employ the concept of holistic care in the patient assessment process.</w:t>
      </w:r>
    </w:p>
    <w:p w:rsidR="00602614" w:rsidRDefault="00602614" w:rsidP="0060261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Describe the components of the patient’s medical history.</w:t>
      </w:r>
    </w:p>
    <w:p w:rsidR="00602614" w:rsidRDefault="00602614" w:rsidP="0060261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Define and apply the qualities of a helping relationship.</w:t>
      </w:r>
    </w:p>
    <w:p w:rsidR="00602614" w:rsidRDefault="00602614" w:rsidP="0060261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Display sensitivity to diverse patient populations.</w:t>
      </w:r>
    </w:p>
    <w:p w:rsidR="00602614" w:rsidRDefault="00602614" w:rsidP="0060261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Demonstrate therapeutic communications, including the use of the linear communication model and active listening techniques.</w:t>
      </w:r>
    </w:p>
    <w:p w:rsidR="00602614" w:rsidRDefault="00602614" w:rsidP="0060261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Recognize the importance of nonverbal communication when interacting with patients.</w:t>
      </w:r>
    </w:p>
    <w:p w:rsidR="00602614" w:rsidRDefault="00602614" w:rsidP="0060261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Identify barriers to communication and their impact on patient assessment.</w:t>
      </w:r>
    </w:p>
    <w:p w:rsidR="00602614" w:rsidRDefault="00602614" w:rsidP="0060261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Detect patients’ use of defense mechanisms and the resultant barriers to therapeutic communication.</w:t>
      </w:r>
    </w:p>
    <w:p w:rsidR="00602614" w:rsidRDefault="00602614" w:rsidP="0060261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Use therapeutic communication techniques with patients across the lifespan.</w:t>
      </w:r>
    </w:p>
    <w:p w:rsidR="00602614" w:rsidRDefault="002C377F" w:rsidP="0060261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Demonstrate professional patient interviewing techniques.</w:t>
      </w:r>
    </w:p>
    <w:p w:rsidR="002C377F" w:rsidRDefault="002C377F" w:rsidP="0060261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Integrate detailed information about the chief complaint into concise, accurate documentation methods.</w:t>
      </w:r>
    </w:p>
    <w:p w:rsidR="002C377F" w:rsidRDefault="002C377F" w:rsidP="0060261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Differentiate among various medical record systems employed in the physician’s office.</w:t>
      </w:r>
    </w:p>
    <w:p w:rsidR="002C377F" w:rsidRDefault="002C377F" w:rsidP="0060261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Describe the connection between the interview process and implementation of patient education practices.</w:t>
      </w:r>
    </w:p>
    <w:p w:rsidR="002C377F" w:rsidRDefault="002C377F" w:rsidP="0060261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Determine risk management strategies for the ambulatory care setting.</w:t>
      </w:r>
    </w:p>
    <w:p w:rsidR="002C377F" w:rsidRPr="00602614" w:rsidRDefault="002C377F" w:rsidP="0060261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Use reflection, restatement and clarification techniques to obtain a patient history.</w:t>
      </w:r>
    </w:p>
    <w:p w:rsidR="00E35E6D" w:rsidRDefault="00E35E6D" w:rsidP="00E35E6D">
      <w:pPr>
        <w:rPr>
          <w:sz w:val="24"/>
          <w:szCs w:val="24"/>
        </w:rPr>
      </w:pPr>
    </w:p>
    <w:p w:rsidR="00E35E6D" w:rsidRDefault="00E35E6D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2C377F" w:rsidRDefault="002C377F" w:rsidP="005B5975">
      <w:pPr>
        <w:jc w:val="center"/>
        <w:rPr>
          <w:b/>
          <w:sz w:val="28"/>
          <w:szCs w:val="28"/>
        </w:rPr>
      </w:pPr>
    </w:p>
    <w:p w:rsidR="005B5975" w:rsidRDefault="005B5975" w:rsidP="005B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5B5975" w:rsidRDefault="005B5975" w:rsidP="005B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5B5975" w:rsidRDefault="005B5975" w:rsidP="005B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Basic Medical Assistant</w:t>
      </w:r>
    </w:p>
    <w:p w:rsidR="005B5975" w:rsidRPr="00E35E6D" w:rsidRDefault="005B5975" w:rsidP="005B597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5B5975" w:rsidRPr="00E35E6D" w:rsidRDefault="005B5975" w:rsidP="005B597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2C377F">
        <w:rPr>
          <w:sz w:val="24"/>
          <w:szCs w:val="24"/>
        </w:rPr>
        <w:t>Introduction to Medical Office Clinical Procedures (Part 1)</w:t>
      </w:r>
    </w:p>
    <w:p w:rsidR="005B5975" w:rsidRPr="00E35E6D" w:rsidRDefault="005B5975" w:rsidP="005B597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5B5975" w:rsidRPr="00E35E6D" w:rsidRDefault="005B5975" w:rsidP="005B597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20 </w:t>
      </w:r>
      <w:r w:rsidRPr="00E35E6D">
        <w:rPr>
          <w:sz w:val="24"/>
          <w:szCs w:val="24"/>
        </w:rPr>
        <w:t xml:space="preserve">hours </w:t>
      </w:r>
    </w:p>
    <w:p w:rsidR="005B5975" w:rsidRPr="00E35E6D" w:rsidRDefault="005B5975" w:rsidP="005B597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2C377F" w:rsidRPr="002C377F" w:rsidRDefault="005B5975" w:rsidP="002C377F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2C377F" w:rsidRPr="002C377F">
        <w:rPr>
          <w:sz w:val="24"/>
          <w:szCs w:val="24"/>
        </w:rPr>
        <w:t xml:space="preserve">This LAP is designed to introduce, prepare, and ensure student competency in clinical skills required at an entry level position for a medical assistant. Students learn to obtain patient histories and vital signs, assist with minor office procedures, patient assessment and education along with various other techniques involving assisting a physician within the parameters of a medical office. </w:t>
      </w:r>
    </w:p>
    <w:p w:rsidR="005B5975" w:rsidRPr="00E35E6D" w:rsidRDefault="005B5975" w:rsidP="005B597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5B5975" w:rsidRPr="00E35E6D" w:rsidRDefault="005B5975" w:rsidP="005B597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3E5441" w:rsidRPr="00E35E6D" w:rsidRDefault="005B5975" w:rsidP="003E544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E5441">
        <w:rPr>
          <w:sz w:val="24"/>
          <w:szCs w:val="24"/>
        </w:rPr>
        <w:t xml:space="preserve"> </w:t>
      </w:r>
      <w:r w:rsidR="003E5441" w:rsidRPr="00E35E6D">
        <w:rPr>
          <w:sz w:val="24"/>
          <w:szCs w:val="24"/>
        </w:rPr>
        <w:t>Read and turn in work sheet</w:t>
      </w:r>
      <w:r w:rsidR="003E5441">
        <w:rPr>
          <w:sz w:val="24"/>
          <w:szCs w:val="24"/>
        </w:rPr>
        <w:t xml:space="preserve"> </w:t>
      </w:r>
      <w:r w:rsidR="003E5441" w:rsidRPr="00E35E6D">
        <w:rPr>
          <w:sz w:val="24"/>
          <w:szCs w:val="24"/>
        </w:rPr>
        <w:t xml:space="preserve"> for Chapter </w:t>
      </w:r>
      <w:r w:rsidR="002C377F">
        <w:rPr>
          <w:sz w:val="24"/>
          <w:szCs w:val="24"/>
        </w:rPr>
        <w:t>31</w:t>
      </w:r>
      <w:r w:rsidR="003E5441">
        <w:rPr>
          <w:sz w:val="24"/>
          <w:szCs w:val="24"/>
        </w:rPr>
        <w:t xml:space="preserve"> </w:t>
      </w:r>
      <w:r w:rsidR="003E5441" w:rsidRPr="00E35E6D">
        <w:rPr>
          <w:sz w:val="24"/>
          <w:szCs w:val="24"/>
        </w:rPr>
        <w:t xml:space="preserve">in </w:t>
      </w:r>
      <w:proofErr w:type="spellStart"/>
      <w:r w:rsidR="003E5441" w:rsidRPr="00E35E6D">
        <w:rPr>
          <w:sz w:val="24"/>
          <w:szCs w:val="24"/>
        </w:rPr>
        <w:t>Kinn’s</w:t>
      </w:r>
      <w:proofErr w:type="spellEnd"/>
      <w:r w:rsidR="003E5441" w:rsidRPr="00E35E6D">
        <w:rPr>
          <w:sz w:val="24"/>
          <w:szCs w:val="24"/>
        </w:rPr>
        <w:t xml:space="preserve"> </w:t>
      </w:r>
      <w:bookmarkStart w:id="0" w:name="_GoBack"/>
      <w:bookmarkEnd w:id="0"/>
    </w:p>
    <w:p w:rsidR="003E5441" w:rsidRPr="00E35E6D" w:rsidRDefault="003E5441" w:rsidP="003E5441">
      <w:pPr>
        <w:pStyle w:val="ListParagraph"/>
        <w:ind w:left="1800"/>
        <w:rPr>
          <w:sz w:val="24"/>
          <w:szCs w:val="24"/>
        </w:rPr>
      </w:pPr>
      <w:r w:rsidRPr="00E35E6D">
        <w:rPr>
          <w:i/>
          <w:sz w:val="24"/>
          <w:szCs w:val="24"/>
        </w:rPr>
        <w:t>The Medical Assistant</w:t>
      </w:r>
      <w:r w:rsidRPr="00E35E6D">
        <w:rPr>
          <w:sz w:val="24"/>
          <w:szCs w:val="24"/>
        </w:rPr>
        <w:t xml:space="preserve"> book</w:t>
      </w:r>
    </w:p>
    <w:p w:rsidR="003E5441" w:rsidRPr="00E35E6D" w:rsidRDefault="003E5441" w:rsidP="003E544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Pass the test for </w:t>
      </w:r>
      <w:r>
        <w:rPr>
          <w:sz w:val="24"/>
          <w:szCs w:val="24"/>
        </w:rPr>
        <w:t xml:space="preserve">this </w:t>
      </w:r>
      <w:r w:rsidRPr="00E35E6D">
        <w:rPr>
          <w:sz w:val="24"/>
          <w:szCs w:val="24"/>
        </w:rPr>
        <w:t>chapter</w:t>
      </w:r>
    </w:p>
    <w:p w:rsidR="005B5975" w:rsidRDefault="005B5975" w:rsidP="003E5441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2C377F" w:rsidRDefault="002C377F" w:rsidP="002C377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Define, spell and pronounce the terms listed in the vocabulary.</w:t>
      </w:r>
    </w:p>
    <w:p w:rsidR="002C377F" w:rsidRDefault="002C377F" w:rsidP="002C377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Apply critical thinking skills in performing the patient assessment and patient care.</w:t>
      </w:r>
    </w:p>
    <w:p w:rsidR="002C377F" w:rsidRDefault="002C377F" w:rsidP="002C377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Cite the average body temperature, pulse rate, respiratory rate, </w:t>
      </w:r>
      <w:r w:rsidR="00005972">
        <w:rPr>
          <w:sz w:val="24"/>
          <w:szCs w:val="24"/>
        </w:rPr>
        <w:t>and blood pressure for various age groups.</w:t>
      </w:r>
    </w:p>
    <w:p w:rsidR="00005972" w:rsidRDefault="00005972" w:rsidP="002C377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Describe emotional and physical factors that can cause the body temperature to rise or fall.</w:t>
      </w:r>
    </w:p>
    <w:p w:rsidR="00005972" w:rsidRDefault="00005972" w:rsidP="002C377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Obtain and record an accurate patient temperature using three different sites.</w:t>
      </w:r>
    </w:p>
    <w:p w:rsidR="00005972" w:rsidRDefault="00005972" w:rsidP="002C377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Convert temperature readings between the Fahrenheit and Celsius scales.</w:t>
      </w:r>
    </w:p>
    <w:p w:rsidR="00005972" w:rsidRDefault="00005972" w:rsidP="002C377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Describe pulse rate, rhythm and volume.</w:t>
      </w:r>
    </w:p>
    <w:p w:rsidR="00005972" w:rsidRDefault="00005972" w:rsidP="002C377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Locate and record the pulse at multiple sites.</w:t>
      </w:r>
    </w:p>
    <w:p w:rsidR="00005972" w:rsidRDefault="00005972" w:rsidP="002C377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Demonstrate the best way to obtain an accurate respiratory count.</w:t>
      </w:r>
    </w:p>
    <w:p w:rsidR="00005972" w:rsidRDefault="00005972" w:rsidP="002C377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Specify physiologic factors that affect blood pressure.</w:t>
      </w:r>
    </w:p>
    <w:p w:rsidR="00005972" w:rsidRDefault="00005972" w:rsidP="002C377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Differentiate between essential and secondary hypertension.</w:t>
      </w:r>
    </w:p>
    <w:p w:rsidR="00005972" w:rsidRDefault="00005972" w:rsidP="002C377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Interpret revised hypertension guidelines and treatment.</w:t>
      </w:r>
    </w:p>
    <w:p w:rsidR="00005972" w:rsidRDefault="00005972" w:rsidP="002C377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different </w:t>
      </w:r>
      <w:proofErr w:type="spellStart"/>
      <w:r>
        <w:rPr>
          <w:sz w:val="24"/>
          <w:szCs w:val="24"/>
        </w:rPr>
        <w:t>Korotkoff</w:t>
      </w:r>
      <w:proofErr w:type="spellEnd"/>
      <w:r>
        <w:rPr>
          <w:sz w:val="24"/>
          <w:szCs w:val="24"/>
        </w:rPr>
        <w:t xml:space="preserve"> phases.</w:t>
      </w:r>
    </w:p>
    <w:p w:rsidR="00005972" w:rsidRDefault="00005972" w:rsidP="002C377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Accurately measure and document blood pressure.</w:t>
      </w:r>
    </w:p>
    <w:p w:rsidR="00005972" w:rsidRDefault="00005972" w:rsidP="002C377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Accurately measure and document height and weight.</w:t>
      </w:r>
    </w:p>
    <w:p w:rsidR="00005972" w:rsidRDefault="00005972" w:rsidP="002C377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Convert kilograms to pounds and pounds to kilograms.</w:t>
      </w:r>
    </w:p>
    <w:p w:rsidR="00005972" w:rsidRDefault="00005972" w:rsidP="002C377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Identify patient education opportunities when measuring vital signs.</w:t>
      </w:r>
    </w:p>
    <w:p w:rsidR="00005972" w:rsidRPr="002C377F" w:rsidRDefault="00005972" w:rsidP="002C377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Determine the medical assistant’s legal and ethical responsibilities in obtaining vital signs.</w:t>
      </w:r>
    </w:p>
    <w:p w:rsidR="002C377F" w:rsidRDefault="002C377F" w:rsidP="005B5975">
      <w:pPr>
        <w:jc w:val="center"/>
        <w:rPr>
          <w:b/>
          <w:sz w:val="28"/>
          <w:szCs w:val="28"/>
        </w:rPr>
      </w:pPr>
    </w:p>
    <w:p w:rsidR="002C377F" w:rsidRDefault="002C377F" w:rsidP="005B5975">
      <w:pPr>
        <w:jc w:val="center"/>
        <w:rPr>
          <w:b/>
          <w:sz w:val="28"/>
          <w:szCs w:val="28"/>
        </w:rPr>
      </w:pPr>
    </w:p>
    <w:p w:rsidR="002C377F" w:rsidRDefault="002C377F" w:rsidP="005B5975">
      <w:pPr>
        <w:jc w:val="center"/>
        <w:rPr>
          <w:b/>
          <w:sz w:val="28"/>
          <w:szCs w:val="28"/>
        </w:rPr>
      </w:pPr>
    </w:p>
    <w:p w:rsidR="002C377F" w:rsidRDefault="002C377F" w:rsidP="005B5975">
      <w:pPr>
        <w:jc w:val="center"/>
        <w:rPr>
          <w:b/>
          <w:sz w:val="28"/>
          <w:szCs w:val="28"/>
        </w:rPr>
      </w:pPr>
    </w:p>
    <w:p w:rsidR="002C377F" w:rsidRDefault="002C377F" w:rsidP="005B5975">
      <w:pPr>
        <w:jc w:val="center"/>
        <w:rPr>
          <w:b/>
          <w:sz w:val="28"/>
          <w:szCs w:val="28"/>
        </w:rPr>
      </w:pPr>
    </w:p>
    <w:p w:rsidR="002C377F" w:rsidRDefault="002C377F" w:rsidP="005B5975">
      <w:pPr>
        <w:jc w:val="center"/>
        <w:rPr>
          <w:b/>
          <w:sz w:val="28"/>
          <w:szCs w:val="28"/>
        </w:rPr>
      </w:pPr>
    </w:p>
    <w:p w:rsidR="00005972" w:rsidRDefault="00005972" w:rsidP="005B5975">
      <w:pPr>
        <w:jc w:val="center"/>
        <w:rPr>
          <w:b/>
          <w:sz w:val="28"/>
          <w:szCs w:val="28"/>
        </w:rPr>
      </w:pPr>
    </w:p>
    <w:p w:rsidR="00005972" w:rsidRDefault="00005972" w:rsidP="005B5975">
      <w:pPr>
        <w:jc w:val="center"/>
        <w:rPr>
          <w:b/>
          <w:sz w:val="28"/>
          <w:szCs w:val="28"/>
        </w:rPr>
      </w:pPr>
    </w:p>
    <w:p w:rsidR="00005972" w:rsidRDefault="00005972" w:rsidP="005B5975">
      <w:pPr>
        <w:jc w:val="center"/>
        <w:rPr>
          <w:b/>
          <w:sz w:val="28"/>
          <w:szCs w:val="28"/>
        </w:rPr>
      </w:pPr>
    </w:p>
    <w:p w:rsidR="00005972" w:rsidRDefault="00005972" w:rsidP="005B5975">
      <w:pPr>
        <w:jc w:val="center"/>
        <w:rPr>
          <w:b/>
          <w:sz w:val="28"/>
          <w:szCs w:val="28"/>
        </w:rPr>
      </w:pPr>
    </w:p>
    <w:p w:rsidR="00005972" w:rsidRDefault="00005972" w:rsidP="005B5975">
      <w:pPr>
        <w:jc w:val="center"/>
        <w:rPr>
          <w:b/>
          <w:sz w:val="28"/>
          <w:szCs w:val="28"/>
        </w:rPr>
      </w:pPr>
    </w:p>
    <w:p w:rsidR="00005972" w:rsidRDefault="00005972" w:rsidP="005B5975">
      <w:pPr>
        <w:jc w:val="center"/>
        <w:rPr>
          <w:b/>
          <w:sz w:val="28"/>
          <w:szCs w:val="28"/>
        </w:rPr>
      </w:pPr>
    </w:p>
    <w:p w:rsidR="00005972" w:rsidRDefault="00005972" w:rsidP="005B5975">
      <w:pPr>
        <w:jc w:val="center"/>
        <w:rPr>
          <w:b/>
          <w:sz w:val="28"/>
          <w:szCs w:val="28"/>
        </w:rPr>
      </w:pPr>
    </w:p>
    <w:p w:rsidR="00005972" w:rsidRDefault="00005972" w:rsidP="005B5975">
      <w:pPr>
        <w:jc w:val="center"/>
        <w:rPr>
          <w:b/>
          <w:sz w:val="28"/>
          <w:szCs w:val="28"/>
        </w:rPr>
      </w:pPr>
    </w:p>
    <w:p w:rsidR="00005972" w:rsidRDefault="00005972" w:rsidP="005B5975">
      <w:pPr>
        <w:jc w:val="center"/>
        <w:rPr>
          <w:b/>
          <w:sz w:val="28"/>
          <w:szCs w:val="28"/>
        </w:rPr>
      </w:pPr>
    </w:p>
    <w:p w:rsidR="00005972" w:rsidRDefault="00005972" w:rsidP="005B5975">
      <w:pPr>
        <w:jc w:val="center"/>
        <w:rPr>
          <w:b/>
          <w:sz w:val="28"/>
          <w:szCs w:val="28"/>
        </w:rPr>
      </w:pPr>
    </w:p>
    <w:p w:rsidR="005B5975" w:rsidRPr="005B5975" w:rsidRDefault="005B5975" w:rsidP="005B5975">
      <w:pPr>
        <w:jc w:val="center"/>
        <w:rPr>
          <w:b/>
          <w:sz w:val="28"/>
          <w:szCs w:val="28"/>
        </w:rPr>
      </w:pPr>
      <w:r w:rsidRPr="005B5975">
        <w:rPr>
          <w:b/>
          <w:sz w:val="28"/>
          <w:szCs w:val="28"/>
        </w:rPr>
        <w:lastRenderedPageBreak/>
        <w:t>High Plains Technology Center</w:t>
      </w:r>
    </w:p>
    <w:p w:rsidR="005B5975" w:rsidRPr="005B5975" w:rsidRDefault="005B5975" w:rsidP="005B5975">
      <w:pPr>
        <w:jc w:val="center"/>
        <w:rPr>
          <w:b/>
          <w:sz w:val="28"/>
          <w:szCs w:val="28"/>
        </w:rPr>
      </w:pPr>
      <w:r w:rsidRPr="005B5975">
        <w:rPr>
          <w:b/>
          <w:sz w:val="28"/>
          <w:szCs w:val="28"/>
        </w:rPr>
        <w:t>Health Careers</w:t>
      </w:r>
    </w:p>
    <w:p w:rsidR="005B5975" w:rsidRPr="005B5975" w:rsidRDefault="005B5975" w:rsidP="005B5975">
      <w:pPr>
        <w:jc w:val="center"/>
        <w:rPr>
          <w:b/>
          <w:sz w:val="28"/>
          <w:szCs w:val="28"/>
        </w:rPr>
      </w:pPr>
      <w:r w:rsidRPr="005B5975">
        <w:rPr>
          <w:b/>
          <w:sz w:val="28"/>
          <w:szCs w:val="28"/>
        </w:rPr>
        <w:t>Learning Activity Packet (LAP) for Basic Medical Assistant</w:t>
      </w:r>
    </w:p>
    <w:p w:rsidR="005B5975" w:rsidRPr="005B5975" w:rsidRDefault="005B5975" w:rsidP="005B5975">
      <w:pPr>
        <w:rPr>
          <w:b/>
          <w:sz w:val="28"/>
          <w:szCs w:val="28"/>
        </w:rPr>
      </w:pPr>
    </w:p>
    <w:p w:rsidR="005B5975" w:rsidRPr="005B5975" w:rsidRDefault="005B5975" w:rsidP="005B5975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Related unit of instruction:</w:t>
      </w:r>
    </w:p>
    <w:p w:rsidR="005B5975" w:rsidRPr="005B5975" w:rsidRDefault="005B5975" w:rsidP="005B5975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ab/>
      </w:r>
      <w:r w:rsidR="00005972">
        <w:rPr>
          <w:sz w:val="24"/>
          <w:szCs w:val="24"/>
        </w:rPr>
        <w:t>Introduction to Medical Office Clinical Procedures (Part 1)</w:t>
      </w:r>
    </w:p>
    <w:p w:rsidR="005B5975" w:rsidRPr="005B5975" w:rsidRDefault="005B5975" w:rsidP="005B5975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Approximate Completion time:</w:t>
      </w:r>
    </w:p>
    <w:p w:rsidR="005B5975" w:rsidRPr="005B5975" w:rsidRDefault="005B5975" w:rsidP="005B5975">
      <w:pPr>
        <w:rPr>
          <w:sz w:val="24"/>
          <w:szCs w:val="24"/>
        </w:rPr>
      </w:pPr>
      <w:r w:rsidRPr="005B5975">
        <w:rPr>
          <w:b/>
          <w:sz w:val="24"/>
          <w:szCs w:val="24"/>
        </w:rPr>
        <w:tab/>
      </w:r>
      <w:r w:rsidRPr="005B5975">
        <w:rPr>
          <w:sz w:val="24"/>
          <w:szCs w:val="24"/>
        </w:rPr>
        <w:t xml:space="preserve">20 hours </w:t>
      </w:r>
    </w:p>
    <w:p w:rsidR="005B5975" w:rsidRPr="005B5975" w:rsidRDefault="005B5975" w:rsidP="005B5975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Rationale for the Lap:</w:t>
      </w:r>
    </w:p>
    <w:p w:rsidR="00005972" w:rsidRPr="00005972" w:rsidRDefault="005B5975" w:rsidP="00005972">
      <w:pPr>
        <w:rPr>
          <w:sz w:val="24"/>
          <w:szCs w:val="24"/>
        </w:rPr>
      </w:pPr>
      <w:r w:rsidRPr="005B5975">
        <w:rPr>
          <w:b/>
          <w:sz w:val="24"/>
          <w:szCs w:val="24"/>
        </w:rPr>
        <w:tab/>
      </w:r>
      <w:r w:rsidR="00005972" w:rsidRPr="00005972">
        <w:rPr>
          <w:sz w:val="24"/>
          <w:szCs w:val="24"/>
        </w:rPr>
        <w:t xml:space="preserve">This LAP is designed to introduce, prepare, and ensure student competency in clinical skills required at an entry level position for a medical assistant. Students learn to obtain patient histories and vital signs, assist with minor office procedures, patient assessment and education along with various other techniques involving assisting a physician within the parameters of a medical office. </w:t>
      </w:r>
    </w:p>
    <w:p w:rsidR="005B5975" w:rsidRPr="005B5975" w:rsidRDefault="005B5975" w:rsidP="005B5975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Criteria for successful completion:</w:t>
      </w:r>
    </w:p>
    <w:p w:rsidR="005B5975" w:rsidRPr="005B5975" w:rsidRDefault="005B5975" w:rsidP="005B5975">
      <w:pPr>
        <w:rPr>
          <w:sz w:val="24"/>
          <w:szCs w:val="24"/>
        </w:rPr>
      </w:pPr>
      <w:r w:rsidRPr="005B5975">
        <w:rPr>
          <w:b/>
          <w:sz w:val="24"/>
          <w:szCs w:val="24"/>
        </w:rPr>
        <w:tab/>
      </w:r>
      <w:r w:rsidRPr="005B5975">
        <w:rPr>
          <w:sz w:val="24"/>
          <w:szCs w:val="24"/>
        </w:rPr>
        <w:t>By the end of this LAP the student will</w:t>
      </w:r>
    </w:p>
    <w:p w:rsidR="005B5975" w:rsidRPr="005B5975" w:rsidRDefault="005B5975" w:rsidP="003E5441">
      <w:pPr>
        <w:numPr>
          <w:ilvl w:val="0"/>
          <w:numId w:val="8"/>
        </w:numPr>
        <w:contextualSpacing/>
        <w:rPr>
          <w:sz w:val="24"/>
          <w:szCs w:val="24"/>
        </w:rPr>
      </w:pPr>
      <w:r w:rsidRPr="005B5975">
        <w:rPr>
          <w:sz w:val="24"/>
          <w:szCs w:val="24"/>
        </w:rPr>
        <w:t xml:space="preserve"> Read and turn in work sheet  for Chapter </w:t>
      </w:r>
      <w:r w:rsidR="00005972">
        <w:rPr>
          <w:sz w:val="24"/>
          <w:szCs w:val="24"/>
        </w:rPr>
        <w:t>32</w:t>
      </w:r>
      <w:r w:rsidRPr="005B5975">
        <w:rPr>
          <w:sz w:val="24"/>
          <w:szCs w:val="24"/>
        </w:rPr>
        <w:t xml:space="preserve"> in </w:t>
      </w:r>
      <w:proofErr w:type="spellStart"/>
      <w:r w:rsidRPr="005B5975">
        <w:rPr>
          <w:sz w:val="24"/>
          <w:szCs w:val="24"/>
        </w:rPr>
        <w:t>Kinn’s</w:t>
      </w:r>
      <w:proofErr w:type="spellEnd"/>
      <w:r w:rsidRPr="005B5975">
        <w:rPr>
          <w:sz w:val="24"/>
          <w:szCs w:val="24"/>
        </w:rPr>
        <w:t xml:space="preserve"> </w:t>
      </w:r>
    </w:p>
    <w:p w:rsidR="005B5975" w:rsidRPr="005B5975" w:rsidRDefault="005B5975" w:rsidP="005B5975">
      <w:pPr>
        <w:ind w:left="1800"/>
        <w:contextualSpacing/>
        <w:rPr>
          <w:sz w:val="24"/>
          <w:szCs w:val="24"/>
        </w:rPr>
      </w:pPr>
      <w:r w:rsidRPr="005B5975">
        <w:rPr>
          <w:i/>
          <w:sz w:val="24"/>
          <w:szCs w:val="24"/>
        </w:rPr>
        <w:t>The Medical Assistant</w:t>
      </w:r>
      <w:r w:rsidRPr="005B5975">
        <w:rPr>
          <w:sz w:val="24"/>
          <w:szCs w:val="24"/>
        </w:rPr>
        <w:t xml:space="preserve"> book</w:t>
      </w:r>
    </w:p>
    <w:p w:rsidR="005B5975" w:rsidRPr="005B5975" w:rsidRDefault="005B5975" w:rsidP="003E5441">
      <w:pPr>
        <w:numPr>
          <w:ilvl w:val="0"/>
          <w:numId w:val="8"/>
        </w:numPr>
        <w:contextualSpacing/>
        <w:rPr>
          <w:sz w:val="24"/>
          <w:szCs w:val="24"/>
        </w:rPr>
      </w:pPr>
      <w:r w:rsidRPr="005B5975">
        <w:rPr>
          <w:sz w:val="24"/>
          <w:szCs w:val="24"/>
        </w:rPr>
        <w:t>Pass the test for this chapter</w:t>
      </w:r>
    </w:p>
    <w:p w:rsidR="005B5975" w:rsidRPr="005B5975" w:rsidRDefault="005B5975" w:rsidP="005B5975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Learning Objective:</w:t>
      </w:r>
    </w:p>
    <w:p w:rsidR="005B5975" w:rsidRDefault="003E5441" w:rsidP="000059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5972">
        <w:rPr>
          <w:sz w:val="24"/>
          <w:szCs w:val="24"/>
        </w:rPr>
        <w:t>Define, spell and pronounce the terms listed in the vocabulary.</w:t>
      </w:r>
    </w:p>
    <w:p w:rsidR="00005972" w:rsidRDefault="00005972" w:rsidP="000059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Apply critical thinking skills in performing the patient assessment and patient care.</w:t>
      </w:r>
    </w:p>
    <w:p w:rsidR="00005972" w:rsidRDefault="00005972" w:rsidP="000059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the structural development of the human body.</w:t>
      </w:r>
    </w:p>
    <w:p w:rsidR="00005972" w:rsidRDefault="00005972" w:rsidP="000059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Differentiate among the functions of the 11 body systems and the major organs and structures of each system.</w:t>
      </w:r>
    </w:p>
    <w:p w:rsidR="00005972" w:rsidRDefault="00005972" w:rsidP="000059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Outline the medical assistant’s role in preparing for the physical examination.</w:t>
      </w:r>
    </w:p>
    <w:p w:rsidR="00005972" w:rsidRDefault="00005972" w:rsidP="000059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Summarize the instruments and equipment the physician typically uses during a physical examination.</w:t>
      </w:r>
    </w:p>
    <w:p w:rsidR="00005972" w:rsidRDefault="00005972" w:rsidP="000059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the six methods of examination and give an example of each.</w:t>
      </w:r>
    </w:p>
    <w:p w:rsidR="00005972" w:rsidRDefault="00005972" w:rsidP="000059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Outline the basic principles of properly gowning and draping a patient for examination.</w:t>
      </w:r>
    </w:p>
    <w:p w:rsidR="00005972" w:rsidRDefault="00005972" w:rsidP="000059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Name the various positions that may be used during an examination and identify the purpose of each.</w:t>
      </w:r>
    </w:p>
    <w:p w:rsidR="00005972" w:rsidRDefault="00005972" w:rsidP="000059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Position and drape a patient in six different examining positions while remaining mindful of the patient’s privacy and comfort.</w:t>
      </w:r>
    </w:p>
    <w:p w:rsidR="00005972" w:rsidRDefault="00005972" w:rsidP="000059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Demonstrate proper body mechanics in transferring a patient from a chair to the examination table and back.</w:t>
      </w:r>
    </w:p>
    <w:p w:rsidR="00005972" w:rsidRDefault="00005972" w:rsidP="000059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Outline the sequence of a routine physical examination.</w:t>
      </w:r>
    </w:p>
    <w:p w:rsidR="00005972" w:rsidRDefault="00005972" w:rsidP="000059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Prepare for and assist in the physical examination of a patient, correctly completing each step of the procedure in the proper sequence.</w:t>
      </w:r>
    </w:p>
    <w:p w:rsidR="00005972" w:rsidRDefault="00005972" w:rsidP="000059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Summarize the role of the medical assistant in the physical examination process.</w:t>
      </w:r>
    </w:p>
    <w:p w:rsidR="00005972" w:rsidRDefault="00005972" w:rsidP="000059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Determine the role of patient education during the physical examination.</w:t>
      </w:r>
    </w:p>
    <w:p w:rsidR="00005972" w:rsidRDefault="00005972" w:rsidP="000059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Discuss the legal and ethical implication of the physical examination.</w:t>
      </w: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sectPr w:rsidR="005B5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3D6"/>
    <w:multiLevelType w:val="hybridMultilevel"/>
    <w:tmpl w:val="E860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46A0"/>
    <w:multiLevelType w:val="hybridMultilevel"/>
    <w:tmpl w:val="E132E1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1451A1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E35FA2"/>
    <w:multiLevelType w:val="hybridMultilevel"/>
    <w:tmpl w:val="E132E1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AC303F"/>
    <w:multiLevelType w:val="hybridMultilevel"/>
    <w:tmpl w:val="C414E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1AD2B8F"/>
    <w:multiLevelType w:val="hybridMultilevel"/>
    <w:tmpl w:val="4342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26F42"/>
    <w:multiLevelType w:val="hybridMultilevel"/>
    <w:tmpl w:val="19D0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03F64"/>
    <w:multiLevelType w:val="hybridMultilevel"/>
    <w:tmpl w:val="E132E1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F3453FC"/>
    <w:multiLevelType w:val="hybridMultilevel"/>
    <w:tmpl w:val="E4DC7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05972"/>
    <w:rsid w:val="000B7F25"/>
    <w:rsid w:val="001F4A12"/>
    <w:rsid w:val="002B0A46"/>
    <w:rsid w:val="002C377F"/>
    <w:rsid w:val="003E5441"/>
    <w:rsid w:val="00453BAD"/>
    <w:rsid w:val="005B5975"/>
    <w:rsid w:val="00602614"/>
    <w:rsid w:val="00776470"/>
    <w:rsid w:val="00A33B4D"/>
    <w:rsid w:val="00B8256B"/>
    <w:rsid w:val="00E00DD6"/>
    <w:rsid w:val="00E3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2012-12-04T16:40:00Z</dcterms:created>
  <dcterms:modified xsi:type="dcterms:W3CDTF">2012-12-04T19:16:00Z</dcterms:modified>
</cp:coreProperties>
</file>