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1C3E8A">
        <w:rPr>
          <w:b/>
          <w:sz w:val="28"/>
          <w:szCs w:val="28"/>
        </w:rPr>
        <w:t>Advanced Pharmacy Technician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C36B51">
        <w:rPr>
          <w:sz w:val="24"/>
          <w:szCs w:val="24"/>
        </w:rPr>
        <w:t>Retail Pharmacy Operations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6A614E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>This LAP</w:t>
      </w:r>
      <w:r w:rsidR="006A614E">
        <w:rPr>
          <w:sz w:val="24"/>
          <w:szCs w:val="24"/>
        </w:rPr>
        <w:t xml:space="preserve"> is designed to prepare the student to function in </w:t>
      </w:r>
      <w:r w:rsidR="00C36B51">
        <w:rPr>
          <w:sz w:val="24"/>
          <w:szCs w:val="24"/>
        </w:rPr>
        <w:t>a retail pharmacy setting.  The student will practice purchasing, inventory and quality assurance tasks.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834FBC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>Read and turn in work sheets for Chapte</w:t>
      </w:r>
      <w:r w:rsidR="00A60CB6">
        <w:rPr>
          <w:sz w:val="24"/>
          <w:szCs w:val="24"/>
        </w:rPr>
        <w:t>r</w:t>
      </w:r>
      <w:r w:rsidR="006A614E">
        <w:rPr>
          <w:sz w:val="24"/>
          <w:szCs w:val="24"/>
        </w:rPr>
        <w:t>s</w:t>
      </w:r>
      <w:r w:rsidRPr="00834FBC">
        <w:rPr>
          <w:sz w:val="24"/>
          <w:szCs w:val="24"/>
        </w:rPr>
        <w:t xml:space="preserve"> </w:t>
      </w:r>
      <w:r w:rsidR="00C36B51">
        <w:rPr>
          <w:sz w:val="24"/>
          <w:szCs w:val="24"/>
        </w:rPr>
        <w:t>6</w:t>
      </w:r>
      <w:r w:rsidR="006A614E">
        <w:rPr>
          <w:sz w:val="24"/>
          <w:szCs w:val="24"/>
        </w:rPr>
        <w:t xml:space="preserve"> and </w:t>
      </w:r>
      <w:r w:rsidR="00C36B51">
        <w:rPr>
          <w:sz w:val="24"/>
          <w:szCs w:val="24"/>
        </w:rPr>
        <w:t>7</w:t>
      </w:r>
      <w:r w:rsidR="00C07775">
        <w:rPr>
          <w:sz w:val="24"/>
          <w:szCs w:val="24"/>
        </w:rPr>
        <w:t xml:space="preserve"> </w:t>
      </w:r>
      <w:r w:rsidR="001C3E8A">
        <w:rPr>
          <w:sz w:val="24"/>
          <w:szCs w:val="24"/>
        </w:rPr>
        <w:t xml:space="preserve">in </w:t>
      </w:r>
      <w:proofErr w:type="spellStart"/>
      <w:r w:rsidR="001C3E8A">
        <w:rPr>
          <w:sz w:val="24"/>
          <w:szCs w:val="24"/>
        </w:rPr>
        <w:t>Ballington</w:t>
      </w:r>
      <w:proofErr w:type="spellEnd"/>
      <w:r w:rsidR="001C3E8A">
        <w:rPr>
          <w:sz w:val="24"/>
          <w:szCs w:val="24"/>
        </w:rPr>
        <w:t xml:space="preserve"> &amp; Anderson’s</w:t>
      </w:r>
      <w:r w:rsidR="00834FBC" w:rsidRPr="00834FBC">
        <w:rPr>
          <w:sz w:val="24"/>
          <w:szCs w:val="24"/>
        </w:rPr>
        <w:t xml:space="preserve"> </w:t>
      </w:r>
      <w:r w:rsidR="001C3E8A">
        <w:rPr>
          <w:i/>
          <w:sz w:val="24"/>
          <w:szCs w:val="24"/>
        </w:rPr>
        <w:t>Pharmacy Practice for Technicians</w:t>
      </w:r>
    </w:p>
    <w:p w:rsid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>Pass the test</w:t>
      </w:r>
      <w:r w:rsidR="00C02B1A">
        <w:rPr>
          <w:sz w:val="24"/>
          <w:szCs w:val="24"/>
        </w:rPr>
        <w:t>s</w:t>
      </w:r>
      <w:r w:rsidRPr="00834FBC">
        <w:rPr>
          <w:sz w:val="24"/>
          <w:szCs w:val="24"/>
        </w:rPr>
        <w:t xml:space="preserve"> for </w:t>
      </w:r>
      <w:r w:rsidR="00A60CB6">
        <w:rPr>
          <w:sz w:val="24"/>
          <w:szCs w:val="24"/>
        </w:rPr>
        <w:t>the</w:t>
      </w:r>
      <w:r w:rsidR="00C02B1A">
        <w:rPr>
          <w:sz w:val="24"/>
          <w:szCs w:val="24"/>
        </w:rPr>
        <w:t>se</w:t>
      </w:r>
      <w:r w:rsidRPr="00834FBC">
        <w:rPr>
          <w:sz w:val="24"/>
          <w:szCs w:val="24"/>
        </w:rPr>
        <w:t xml:space="preserve"> chapter</w:t>
      </w:r>
      <w:r w:rsidR="00C02B1A">
        <w:rPr>
          <w:sz w:val="24"/>
          <w:szCs w:val="24"/>
        </w:rPr>
        <w:t>s</w:t>
      </w:r>
    </w:p>
    <w:p w:rsidR="001C3E8A" w:rsidRPr="00834FBC" w:rsidRDefault="001C3E8A" w:rsidP="00C02B1A">
      <w:pPr>
        <w:pStyle w:val="ListParagraph"/>
        <w:ind w:left="1800"/>
        <w:rPr>
          <w:sz w:val="24"/>
          <w:szCs w:val="24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067C7F" w:rsidRDefault="00C36B51" w:rsidP="00067C7F">
      <w:pPr>
        <w:rPr>
          <w:i/>
          <w:sz w:val="24"/>
          <w:szCs w:val="24"/>
        </w:rPr>
      </w:pPr>
      <w:r>
        <w:rPr>
          <w:i/>
          <w:sz w:val="24"/>
          <w:szCs w:val="24"/>
        </w:rPr>
        <w:t>Dispensing Medications in the Community Pharmacy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6</w:t>
      </w:r>
    </w:p>
    <w:p w:rsidR="00C36B51" w:rsidRDefault="00C36B51" w:rsidP="002D5E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Discuss overall community pharmacy operations including restricted area, hours of operation, drive-through options and general responsibilities of the pharmacy technician with regard to dispensing prescription drugs.</w:t>
      </w:r>
    </w:p>
    <w:p w:rsidR="00C36B51" w:rsidRDefault="00C36B51" w:rsidP="002D5E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parts of a patient profile, detail the steps required to select a patient from the database and discuss the importance of including up-to-date allergy and adverse drug reaction information.</w:t>
      </w:r>
    </w:p>
    <w:p w:rsidR="00C36B51" w:rsidRDefault="00C36B51" w:rsidP="002D5E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parts of a prescription and identify the most commonly used abbreviations for amounts, dosage forms, </w:t>
      </w:r>
      <w:proofErr w:type="gramStart"/>
      <w:r>
        <w:rPr>
          <w:sz w:val="24"/>
          <w:szCs w:val="24"/>
        </w:rPr>
        <w:t>times</w:t>
      </w:r>
      <w:proofErr w:type="gramEnd"/>
      <w:r>
        <w:rPr>
          <w:sz w:val="24"/>
          <w:szCs w:val="24"/>
        </w:rPr>
        <w:t xml:space="preserve"> of administration and sites of administration.</w:t>
      </w:r>
    </w:p>
    <w:p w:rsidR="00C36B51" w:rsidRDefault="00C36B51" w:rsidP="002D5E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controls necessary for reviewing prescriptions of scheduled drugs, including the identification of possible forgeries.</w:t>
      </w:r>
    </w:p>
    <w:p w:rsidR="00C36B51" w:rsidRDefault="00C36B51" w:rsidP="002D5E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Explain the typical procedures for processing new and refill prescription orders.</w:t>
      </w:r>
    </w:p>
    <w:p w:rsidR="00C36B51" w:rsidRDefault="00C36B51" w:rsidP="002D5E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parts of a prescription stock label and know the importance of comparing NDC numbers in medication selection and filling.</w:t>
      </w:r>
    </w:p>
    <w:p w:rsidR="00C36B51" w:rsidRDefault="00C36B51" w:rsidP="002D5E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parts of a typical medication container label.</w:t>
      </w:r>
    </w:p>
    <w:p w:rsidR="00C36B51" w:rsidRDefault="00C36B51" w:rsidP="002D5E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Contrast the purposes of the patient medication information sheet and leaflet with those of the medication guide.</w:t>
      </w:r>
    </w:p>
    <w:p w:rsidR="00C36B51" w:rsidRDefault="00C36B51" w:rsidP="002D5E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the importance of a final check and verification by the pharmacist prior to dispensing to the patient.</w:t>
      </w:r>
    </w:p>
    <w:p w:rsidR="00C36B51" w:rsidRDefault="00C36B51" w:rsidP="00C36B51">
      <w:pPr>
        <w:rPr>
          <w:sz w:val="24"/>
          <w:szCs w:val="24"/>
        </w:rPr>
      </w:pPr>
    </w:p>
    <w:p w:rsidR="00C36B51" w:rsidRDefault="00C36B51" w:rsidP="00C36B51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Business of Community Pharmacy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7</w:t>
      </w:r>
    </w:p>
    <w:p w:rsidR="00C36B51" w:rsidRDefault="00C36B51" w:rsidP="002D5E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Understand the roles, responsibilities, and limitations of the technician in the sale of over-the-counter (OTC) drugs, dietary supplements, and medical supplies, especially in the case of a patient who is diabetic.</w:t>
      </w:r>
    </w:p>
    <w:p w:rsidR="00C36B51" w:rsidRDefault="00C36B51" w:rsidP="002D5E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Accurately process special OTC sales, such as Schedule V cough syrups, decongestants containing pseudoephedrine, and the Plan B contraceptive.</w:t>
      </w:r>
    </w:p>
    <w:p w:rsidR="00C36B51" w:rsidRDefault="00C36B51" w:rsidP="002D5E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Understand the importance of necessary cash register management functions.</w:t>
      </w:r>
    </w:p>
    <w:p w:rsidR="00C36B51" w:rsidRDefault="00C36B51" w:rsidP="002D5E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Identify procedures for inventory management, including the purchasing, receiving and storage of prescription drugs, including controlled substances.</w:t>
      </w:r>
    </w:p>
    <w:p w:rsidR="00C36B51" w:rsidRDefault="00C36B51" w:rsidP="002D5E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 drug insurance coverage for private, Medicaid, Tricare and Medicare plans.</w:t>
      </w:r>
    </w:p>
    <w:p w:rsidR="00C36B51" w:rsidRDefault="00C36B51" w:rsidP="002D5E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 and explain the terms prescription benefits manager (PBM), tiered co-pay, and prior authorization.</w:t>
      </w:r>
    </w:p>
    <w:p w:rsidR="00C36B51" w:rsidRDefault="00C36B51" w:rsidP="002D5E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 how to process a workers’ compensation insurance claim.</w:t>
      </w:r>
    </w:p>
    <w:p w:rsidR="00C36B51" w:rsidRDefault="00C36B51" w:rsidP="002D5E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Identify the necessary insurance information needed to process online claims for prescription drugs.</w:t>
      </w:r>
    </w:p>
    <w:p w:rsidR="00C36B51" w:rsidRDefault="00C36B51" w:rsidP="002D5E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</w:t>
      </w:r>
      <w:proofErr w:type="spellStart"/>
      <w:proofErr w:type="gramStart"/>
      <w:r>
        <w:rPr>
          <w:sz w:val="24"/>
          <w:szCs w:val="24"/>
        </w:rPr>
        <w:t>days</w:t>
      </w:r>
      <w:proofErr w:type="spellEnd"/>
      <w:proofErr w:type="gramEnd"/>
      <w:r>
        <w:rPr>
          <w:sz w:val="24"/>
          <w:szCs w:val="24"/>
        </w:rPr>
        <w:t xml:space="preserve"> supply of medication for online billing.</w:t>
      </w:r>
    </w:p>
    <w:p w:rsidR="00C36B51" w:rsidRDefault="00386AF2" w:rsidP="002D5E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Resolve problems with online claims processing.</w:t>
      </w:r>
    </w:p>
    <w:p w:rsidR="00386AF2" w:rsidRPr="00386AF2" w:rsidRDefault="00386AF2" w:rsidP="00386AF2">
      <w:pPr>
        <w:rPr>
          <w:sz w:val="24"/>
          <w:szCs w:val="24"/>
        </w:rPr>
      </w:pPr>
    </w:p>
    <w:p w:rsidR="00C36B51" w:rsidRDefault="00C36B51" w:rsidP="00C36B51">
      <w:pPr>
        <w:rPr>
          <w:sz w:val="24"/>
          <w:szCs w:val="24"/>
        </w:rPr>
      </w:pPr>
    </w:p>
    <w:p w:rsidR="00C02B1A" w:rsidRDefault="00C02B1A" w:rsidP="00C36B51">
      <w:pPr>
        <w:rPr>
          <w:sz w:val="24"/>
          <w:szCs w:val="24"/>
        </w:rPr>
      </w:pPr>
    </w:p>
    <w:p w:rsidR="00C02B1A" w:rsidRDefault="00C02B1A" w:rsidP="00C36B51">
      <w:pPr>
        <w:rPr>
          <w:sz w:val="24"/>
          <w:szCs w:val="24"/>
        </w:rPr>
      </w:pPr>
    </w:p>
    <w:p w:rsidR="00C02B1A" w:rsidRDefault="00C02B1A" w:rsidP="00C36B51">
      <w:pPr>
        <w:rPr>
          <w:sz w:val="24"/>
          <w:szCs w:val="24"/>
        </w:rPr>
      </w:pPr>
    </w:p>
    <w:p w:rsidR="00C02B1A" w:rsidRDefault="00C02B1A" w:rsidP="00C36B51">
      <w:pPr>
        <w:rPr>
          <w:sz w:val="24"/>
          <w:szCs w:val="24"/>
        </w:rPr>
      </w:pPr>
    </w:p>
    <w:p w:rsidR="00C02B1A" w:rsidRDefault="00C02B1A" w:rsidP="00C02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C02B1A" w:rsidRDefault="00C02B1A" w:rsidP="00C02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C02B1A" w:rsidRDefault="00C02B1A" w:rsidP="00C02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Advanced Pharmacy Technician</w:t>
      </w:r>
    </w:p>
    <w:p w:rsidR="00C02B1A" w:rsidRDefault="00C02B1A" w:rsidP="00C02B1A">
      <w:pPr>
        <w:rPr>
          <w:b/>
          <w:sz w:val="28"/>
          <w:szCs w:val="28"/>
        </w:rPr>
      </w:pPr>
    </w:p>
    <w:p w:rsidR="00C02B1A" w:rsidRPr="00E35E6D" w:rsidRDefault="00C02B1A" w:rsidP="00C02B1A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C02B1A" w:rsidRPr="00E35E6D" w:rsidRDefault="00C02B1A" w:rsidP="00C02B1A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>Retail Pharmacy Operations</w:t>
      </w:r>
    </w:p>
    <w:p w:rsidR="00C02B1A" w:rsidRPr="00E35E6D" w:rsidRDefault="00C02B1A" w:rsidP="00C02B1A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C02B1A" w:rsidRPr="00E35E6D" w:rsidRDefault="00C02B1A" w:rsidP="00C02B1A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C02B1A" w:rsidRPr="00E35E6D" w:rsidRDefault="00C02B1A" w:rsidP="00C02B1A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C02B1A" w:rsidRDefault="00C02B1A" w:rsidP="00C02B1A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This LAP</w:t>
      </w:r>
      <w:r>
        <w:rPr>
          <w:sz w:val="24"/>
          <w:szCs w:val="24"/>
        </w:rPr>
        <w:t xml:space="preserve"> is designed to prepare the student to function in a retail pharmacy setting.  The student will practice purchasing, inventory and quality assurance tasks.</w:t>
      </w:r>
    </w:p>
    <w:p w:rsidR="00C02B1A" w:rsidRPr="00E35E6D" w:rsidRDefault="00C02B1A" w:rsidP="00C02B1A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C02B1A" w:rsidRPr="00E35E6D" w:rsidRDefault="00C02B1A" w:rsidP="00C02B1A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C02B1A" w:rsidRPr="00834FBC" w:rsidRDefault="00C02B1A" w:rsidP="002D5E7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Complete Labs 4-13 in Sparks &amp; McCartney’s </w:t>
      </w:r>
      <w:r>
        <w:rPr>
          <w:i/>
          <w:sz w:val="24"/>
          <w:szCs w:val="24"/>
        </w:rPr>
        <w:t>Pharmacy Labs for Technicians</w:t>
      </w:r>
    </w:p>
    <w:p w:rsidR="00C02B1A" w:rsidRPr="00E35E6D" w:rsidRDefault="00C02B1A" w:rsidP="00C02B1A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C02B1A" w:rsidRDefault="00C02B1A" w:rsidP="00C02B1A">
      <w:pPr>
        <w:rPr>
          <w:i/>
          <w:sz w:val="24"/>
          <w:szCs w:val="24"/>
        </w:rPr>
      </w:pPr>
      <w:r>
        <w:rPr>
          <w:i/>
          <w:sz w:val="24"/>
          <w:szCs w:val="24"/>
        </w:rPr>
        <w:t>Reviewing a Patient Profile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4</w:t>
      </w:r>
    </w:p>
    <w:p w:rsidR="00C02B1A" w:rsidRDefault="00C02B1A" w:rsidP="002D5E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Demonstrate an understanding of the importance of a patient profile in pharmacy practice.</w:t>
      </w:r>
    </w:p>
    <w:p w:rsidR="00C02B1A" w:rsidRDefault="00C02B1A" w:rsidP="002D5E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Gain skill in reviewing a patient profile form for complete, accurate information.</w:t>
      </w:r>
    </w:p>
    <w:p w:rsidR="00C02B1A" w:rsidRDefault="00C02B1A" w:rsidP="002D5E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Demonstrate an understanding of the types of problems that missing or inaccurate patient information can introduce to pharmacy practice.</w:t>
      </w:r>
    </w:p>
    <w:p w:rsidR="00C02B1A" w:rsidRDefault="00C02B1A" w:rsidP="002D5E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Demonstrate strategies to resolve problems arising from incomplete patient profile forms.</w:t>
      </w:r>
    </w:p>
    <w:p w:rsidR="00C02B1A" w:rsidRPr="00365387" w:rsidRDefault="00C02B1A" w:rsidP="00C02B1A">
      <w:pPr>
        <w:rPr>
          <w:i/>
          <w:sz w:val="24"/>
          <w:szCs w:val="24"/>
        </w:rPr>
      </w:pPr>
    </w:p>
    <w:p w:rsidR="00C02B1A" w:rsidRDefault="00C02B1A" w:rsidP="00C02B1A">
      <w:pPr>
        <w:rPr>
          <w:i/>
          <w:sz w:val="24"/>
          <w:szCs w:val="24"/>
        </w:rPr>
      </w:pPr>
      <w:r>
        <w:rPr>
          <w:i/>
          <w:sz w:val="24"/>
          <w:szCs w:val="24"/>
        </w:rPr>
        <w:t>Reviewing a Prescription Form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5</w:t>
      </w:r>
    </w:p>
    <w:p w:rsidR="00C02B1A" w:rsidRDefault="00C02B1A" w:rsidP="002D5E7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Evaluate unprocessed prescriptions for completeness and accuracy.</w:t>
      </w:r>
    </w:p>
    <w:p w:rsidR="00C02B1A" w:rsidRDefault="00C02B1A" w:rsidP="002D5E7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Learn the additional checking steps for reviewing controlled-substances prescriptions.</w:t>
      </w:r>
    </w:p>
    <w:p w:rsidR="00C02B1A" w:rsidRDefault="00C02B1A" w:rsidP="00C02B1A">
      <w:pPr>
        <w:rPr>
          <w:i/>
          <w:sz w:val="24"/>
          <w:szCs w:val="24"/>
        </w:rPr>
      </w:pPr>
      <w:r w:rsidRPr="00C02B1A">
        <w:rPr>
          <w:sz w:val="24"/>
          <w:szCs w:val="24"/>
        </w:rPr>
        <w:lastRenderedPageBreak/>
        <w:t xml:space="preserve"> </w:t>
      </w:r>
      <w:r>
        <w:rPr>
          <w:i/>
          <w:sz w:val="24"/>
          <w:szCs w:val="24"/>
        </w:rPr>
        <w:t>Reviewing a Filled Prescription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6</w:t>
      </w:r>
    </w:p>
    <w:p w:rsidR="00C02B1A" w:rsidRDefault="00C02B1A" w:rsidP="002D5E7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Gain skill in comparing a processed prescription to a printed label for completeness and accuracy.</w:t>
      </w:r>
    </w:p>
    <w:p w:rsidR="00C02B1A" w:rsidRDefault="00C02B1A" w:rsidP="002D5E7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Identify practices to correct errors on printed labels generated from prescriptions.</w:t>
      </w:r>
    </w:p>
    <w:p w:rsidR="00C02B1A" w:rsidRDefault="00C02B1A" w:rsidP="00C02B1A">
      <w:pPr>
        <w:rPr>
          <w:sz w:val="24"/>
          <w:szCs w:val="24"/>
        </w:rPr>
      </w:pPr>
    </w:p>
    <w:p w:rsidR="00C02B1A" w:rsidRDefault="00C02B1A" w:rsidP="00C02B1A">
      <w:pPr>
        <w:rPr>
          <w:i/>
          <w:sz w:val="24"/>
          <w:szCs w:val="24"/>
        </w:rPr>
      </w:pPr>
      <w:r>
        <w:rPr>
          <w:i/>
          <w:sz w:val="24"/>
          <w:szCs w:val="24"/>
        </w:rPr>
        <w:t>Entering Patient Data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7</w:t>
      </w:r>
    </w:p>
    <w:p w:rsidR="00C02B1A" w:rsidRDefault="00C02B1A" w:rsidP="002D5E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Begin using and learning from the CD that accompanies lab manual.</w:t>
      </w:r>
    </w:p>
    <w:p w:rsidR="00365387" w:rsidRDefault="00C02B1A" w:rsidP="002D5E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Become more familiar with the patient </w:t>
      </w:r>
      <w:r w:rsidR="00365387">
        <w:rPr>
          <w:sz w:val="24"/>
          <w:szCs w:val="24"/>
        </w:rPr>
        <w:t>profile – now in computer form – as a means of recording patients’ personal and health information for access by pharmacy staff.</w:t>
      </w:r>
    </w:p>
    <w:p w:rsidR="00365387" w:rsidRDefault="00365387" w:rsidP="002D5E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Learn to navigate efficiently within a model patient profile software system.</w:t>
      </w:r>
    </w:p>
    <w:p w:rsidR="00365387" w:rsidRDefault="00365387" w:rsidP="002D5E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Increase skills in identifying standard patient profile information and evaluating profiles for completeness and accuracy.</w:t>
      </w:r>
    </w:p>
    <w:p w:rsidR="00365387" w:rsidRDefault="00365387" w:rsidP="00365387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Processing a Prescription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8</w:t>
      </w:r>
    </w:p>
    <w:p w:rsidR="00365387" w:rsidRDefault="00365387" w:rsidP="002D5E7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Accurately process patient prescriptions.</w:t>
      </w:r>
    </w:p>
    <w:p w:rsidR="00365387" w:rsidRDefault="00365387" w:rsidP="002D5E7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Accurately process serialized prescription forms used in prescription monitoring programs.</w:t>
      </w:r>
    </w:p>
    <w:p w:rsidR="00365387" w:rsidRDefault="00365387" w:rsidP="002D5E7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Practice using pharmacy management software for prescriptions and monitored prescriptions.</w:t>
      </w:r>
    </w:p>
    <w:p w:rsidR="00365387" w:rsidRDefault="00365387" w:rsidP="00365387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Processing a Refill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9</w:t>
      </w:r>
    </w:p>
    <w:p w:rsidR="00365387" w:rsidRDefault="00365387" w:rsidP="002D5E7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Demonstrate a proficiency in the use of pharmacy management software for processing prescription refills.</w:t>
      </w:r>
    </w:p>
    <w:p w:rsidR="00365387" w:rsidRDefault="00365387" w:rsidP="00365387">
      <w:pPr>
        <w:rPr>
          <w:sz w:val="24"/>
          <w:szCs w:val="24"/>
        </w:rPr>
      </w:pPr>
    </w:p>
    <w:p w:rsidR="00365387" w:rsidRDefault="00365387" w:rsidP="00365387">
      <w:pPr>
        <w:rPr>
          <w:i/>
          <w:sz w:val="24"/>
          <w:szCs w:val="24"/>
        </w:rPr>
      </w:pPr>
      <w:r>
        <w:rPr>
          <w:i/>
          <w:sz w:val="24"/>
          <w:szCs w:val="24"/>
        </w:rPr>
        <w:t>Obtaining Refill Authorization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10</w:t>
      </w:r>
    </w:p>
    <w:p w:rsidR="00365387" w:rsidRDefault="00365387" w:rsidP="002D5E7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5387">
        <w:rPr>
          <w:sz w:val="24"/>
          <w:szCs w:val="24"/>
        </w:rPr>
        <w:t xml:space="preserve">Learn strategies for resolving problems </w:t>
      </w:r>
      <w:r>
        <w:rPr>
          <w:sz w:val="24"/>
          <w:szCs w:val="24"/>
        </w:rPr>
        <w:t>associated with expired prescriptions.</w:t>
      </w:r>
    </w:p>
    <w:p w:rsidR="00365387" w:rsidRDefault="00365387" w:rsidP="002D5E7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Demonstrate proficiency in using pharmacy management software for prescription refill authorization.</w:t>
      </w:r>
    </w:p>
    <w:p w:rsidR="00365387" w:rsidRDefault="00365387" w:rsidP="002D5E7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Practice securing authorization for prescription refills via paper forms.</w:t>
      </w:r>
    </w:p>
    <w:p w:rsidR="00365387" w:rsidRDefault="00365387" w:rsidP="002D5E7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Learn protocol for communicating refill authorizations through simulated telephone conversations with prescribers.</w:t>
      </w:r>
    </w:p>
    <w:p w:rsidR="00DA3CBA" w:rsidRDefault="00DA3CBA" w:rsidP="00365387">
      <w:pPr>
        <w:rPr>
          <w:i/>
          <w:sz w:val="24"/>
          <w:szCs w:val="24"/>
        </w:rPr>
      </w:pPr>
    </w:p>
    <w:p w:rsidR="00365387" w:rsidRDefault="002D5E7C" w:rsidP="00365387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Processing Third-Party Claims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11</w:t>
      </w:r>
    </w:p>
    <w:p w:rsidR="002D5E7C" w:rsidRDefault="002D5E7C" w:rsidP="002D5E7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Accurately process patient prescriptions with third-party, or insurance, claims.</w:t>
      </w:r>
    </w:p>
    <w:p w:rsidR="002D5E7C" w:rsidRDefault="002D5E7C" w:rsidP="002D5E7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Understand how pharmacy management software processes third-party claims.</w:t>
      </w:r>
    </w:p>
    <w:p w:rsidR="002D5E7C" w:rsidRDefault="002D5E7C" w:rsidP="002D5E7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Understand why third-party claims are rejected.</w:t>
      </w:r>
    </w:p>
    <w:p w:rsidR="002D5E7C" w:rsidRDefault="002D5E7C" w:rsidP="002D5E7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Learn how to resolve common claim rejections using pharmacy management software.</w:t>
      </w:r>
    </w:p>
    <w:p w:rsidR="002D5E7C" w:rsidRDefault="002D5E7C" w:rsidP="002D5E7C">
      <w:pPr>
        <w:rPr>
          <w:sz w:val="24"/>
          <w:szCs w:val="24"/>
        </w:rPr>
      </w:pPr>
    </w:p>
    <w:p w:rsidR="002D5E7C" w:rsidRDefault="002D5E7C" w:rsidP="002D5E7C">
      <w:pPr>
        <w:rPr>
          <w:i/>
          <w:sz w:val="24"/>
          <w:szCs w:val="24"/>
        </w:rPr>
      </w:pPr>
      <w:r>
        <w:rPr>
          <w:i/>
          <w:sz w:val="24"/>
          <w:szCs w:val="24"/>
        </w:rPr>
        <w:t>Verifying Cash Pricing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12</w:t>
      </w:r>
    </w:p>
    <w:p w:rsidR="002D5E7C" w:rsidRDefault="002D5E7C" w:rsidP="002D5E7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D5E7C">
        <w:rPr>
          <w:sz w:val="24"/>
          <w:szCs w:val="24"/>
        </w:rPr>
        <w:t xml:space="preserve">Understand the reasons for cash price payments </w:t>
      </w:r>
      <w:r>
        <w:rPr>
          <w:sz w:val="24"/>
          <w:szCs w:val="24"/>
        </w:rPr>
        <w:t>in the community pharmacy.</w:t>
      </w:r>
    </w:p>
    <w:p w:rsidR="002D5E7C" w:rsidRDefault="002D5E7C" w:rsidP="002D5E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Demonstrate proficiency in the use of computer software for prescription pricing.</w:t>
      </w:r>
    </w:p>
    <w:p w:rsidR="002D5E7C" w:rsidRDefault="002D5E7C" w:rsidP="002D5E7C">
      <w:pPr>
        <w:rPr>
          <w:i/>
          <w:sz w:val="24"/>
          <w:szCs w:val="24"/>
        </w:rPr>
      </w:pPr>
    </w:p>
    <w:p w:rsidR="002D5E7C" w:rsidRDefault="002D5E7C" w:rsidP="002D5E7C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Producing an Audit Log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r w:rsidR="00DA3CBA">
        <w:rPr>
          <w:i/>
          <w:sz w:val="24"/>
          <w:szCs w:val="24"/>
        </w:rPr>
        <w:tab/>
      </w:r>
      <w:bookmarkStart w:id="0" w:name="_GoBack"/>
      <w:bookmarkEnd w:id="0"/>
      <w:r>
        <w:rPr>
          <w:i/>
          <w:sz w:val="24"/>
          <w:szCs w:val="24"/>
        </w:rPr>
        <w:t>Lab 13</w:t>
      </w:r>
    </w:p>
    <w:p w:rsidR="002D5E7C" w:rsidRDefault="002D5E7C" w:rsidP="002D5E7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Demonstrate a basic understanding of using pharmacy management software for pharmacy audit log reporting.</w:t>
      </w:r>
    </w:p>
    <w:p w:rsidR="002D5E7C" w:rsidRDefault="002D5E7C" w:rsidP="002D5E7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Become more informed about the evolving roles of the pharmacist and the pharmacy technician in pharmacy administration.</w:t>
      </w:r>
    </w:p>
    <w:p w:rsidR="002D5E7C" w:rsidRPr="002D5E7C" w:rsidRDefault="002D5E7C" w:rsidP="002D5E7C">
      <w:pPr>
        <w:rPr>
          <w:sz w:val="24"/>
          <w:szCs w:val="24"/>
        </w:rPr>
      </w:pPr>
    </w:p>
    <w:p w:rsidR="00365387" w:rsidRPr="00365387" w:rsidRDefault="00365387" w:rsidP="00365387">
      <w:pPr>
        <w:rPr>
          <w:sz w:val="24"/>
          <w:szCs w:val="24"/>
        </w:rPr>
      </w:pPr>
    </w:p>
    <w:p w:rsidR="00C02B1A" w:rsidRPr="00365387" w:rsidRDefault="00365387" w:rsidP="00365387">
      <w:pPr>
        <w:rPr>
          <w:sz w:val="24"/>
          <w:szCs w:val="24"/>
        </w:rPr>
      </w:pPr>
      <w:r w:rsidRPr="00365387">
        <w:rPr>
          <w:sz w:val="24"/>
          <w:szCs w:val="24"/>
        </w:rPr>
        <w:t xml:space="preserve"> </w:t>
      </w:r>
      <w:r w:rsidR="00C02B1A" w:rsidRPr="00365387">
        <w:rPr>
          <w:sz w:val="24"/>
          <w:szCs w:val="24"/>
        </w:rPr>
        <w:t xml:space="preserve">  </w:t>
      </w:r>
    </w:p>
    <w:sectPr w:rsidR="00C02B1A" w:rsidRPr="00365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D2F"/>
    <w:multiLevelType w:val="hybridMultilevel"/>
    <w:tmpl w:val="FA74D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1EAC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705EA"/>
    <w:multiLevelType w:val="hybridMultilevel"/>
    <w:tmpl w:val="C6542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7FCC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562449"/>
    <w:multiLevelType w:val="hybridMultilevel"/>
    <w:tmpl w:val="8E5E5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264F1"/>
    <w:multiLevelType w:val="hybridMultilevel"/>
    <w:tmpl w:val="011A8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A6B3B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2580C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D6568"/>
    <w:multiLevelType w:val="hybridMultilevel"/>
    <w:tmpl w:val="89786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208A5"/>
    <w:multiLevelType w:val="hybridMultilevel"/>
    <w:tmpl w:val="631A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53BE4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03F64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CE0280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F66C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67C7F"/>
    <w:rsid w:val="000B7F25"/>
    <w:rsid w:val="000D63BB"/>
    <w:rsid w:val="001007A2"/>
    <w:rsid w:val="00113E98"/>
    <w:rsid w:val="0014725F"/>
    <w:rsid w:val="001C3E8A"/>
    <w:rsid w:val="00234CA7"/>
    <w:rsid w:val="002D5E7C"/>
    <w:rsid w:val="00365387"/>
    <w:rsid w:val="00386AF2"/>
    <w:rsid w:val="003B4E14"/>
    <w:rsid w:val="00453BAD"/>
    <w:rsid w:val="005E270D"/>
    <w:rsid w:val="006A614E"/>
    <w:rsid w:val="00720EFC"/>
    <w:rsid w:val="00834FBC"/>
    <w:rsid w:val="00863A34"/>
    <w:rsid w:val="009E2A73"/>
    <w:rsid w:val="00A03148"/>
    <w:rsid w:val="00A46487"/>
    <w:rsid w:val="00A60CB6"/>
    <w:rsid w:val="00AE12D5"/>
    <w:rsid w:val="00B8256B"/>
    <w:rsid w:val="00C02B1A"/>
    <w:rsid w:val="00C07775"/>
    <w:rsid w:val="00C36B51"/>
    <w:rsid w:val="00C744CB"/>
    <w:rsid w:val="00DA3CBA"/>
    <w:rsid w:val="00DF4BED"/>
    <w:rsid w:val="00E00DD6"/>
    <w:rsid w:val="00E3363B"/>
    <w:rsid w:val="00E35E6D"/>
    <w:rsid w:val="00E50D05"/>
    <w:rsid w:val="00EA4090"/>
    <w:rsid w:val="00F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7</cp:revision>
  <dcterms:created xsi:type="dcterms:W3CDTF">2013-01-28T17:07:00Z</dcterms:created>
  <dcterms:modified xsi:type="dcterms:W3CDTF">2013-02-04T16:31:00Z</dcterms:modified>
</cp:coreProperties>
</file>